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A7BAD6">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eastAsia="zh-CN"/>
        </w:rPr>
        <w:t>基于机器视觉的多层有序排列金刚石锯片冷压坯体智能在线检测系统</w:t>
      </w:r>
      <w:r>
        <w:rPr>
          <w:rFonts w:hint="eastAsia" w:ascii="方正小标宋简体" w:hAnsi="方正小标宋简体" w:eastAsia="方正小标宋简体" w:cs="方正小标宋简体"/>
          <w:sz w:val="44"/>
          <w:szCs w:val="44"/>
        </w:rPr>
        <w:t>》</w:t>
      </w:r>
    </w:p>
    <w:p w14:paraId="317B11E9">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团体标准编制说明</w:t>
      </w:r>
    </w:p>
    <w:p w14:paraId="62681AE7">
      <w:pPr>
        <w:spacing w:line="560" w:lineRule="exact"/>
        <w:jc w:val="center"/>
        <w:rPr>
          <w:rFonts w:hint="eastAsia" w:ascii="方正小标宋简体" w:hAnsi="方正小标宋简体" w:eastAsia="方正小标宋简体" w:cs="方正小标宋简体"/>
          <w:sz w:val="44"/>
          <w:szCs w:val="44"/>
        </w:rPr>
      </w:pPr>
    </w:p>
    <w:p w14:paraId="3CD3E226">
      <w:pPr>
        <w:numPr>
          <w:ilvl w:val="0"/>
          <w:numId w:val="1"/>
        </w:numPr>
        <w:jc w:val="left"/>
        <w:rPr>
          <w:rFonts w:ascii="黑体" w:hAnsi="黑体" w:eastAsia="黑体" w:cs="黑体"/>
          <w:sz w:val="32"/>
          <w:szCs w:val="32"/>
        </w:rPr>
      </w:pPr>
      <w:r>
        <w:rPr>
          <w:rFonts w:hint="eastAsia" w:ascii="黑体" w:hAnsi="黑体" w:eastAsia="黑体" w:cs="黑体"/>
          <w:sz w:val="32"/>
          <w:szCs w:val="32"/>
        </w:rPr>
        <w:t>任务来源</w:t>
      </w:r>
    </w:p>
    <w:p w14:paraId="11E97917">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本项目来源于工业和信息化部 产业基础和制造业高质量发展专项 “2023年高性能金刚石锯片项目”。2025年7月，汕头市标准化协会通过《基于机器视觉的多层有序排列金刚石锯片冷压坯体智能在线检测系统》团体标准的立项，由汕头大学、汕头市机械工程学会和汕头市标准化协会等单位</w:t>
      </w:r>
      <w:r>
        <w:rPr>
          <w:rFonts w:hint="eastAsia" w:ascii="仿宋_GB2312" w:hAnsi="仿宋_GB2312" w:eastAsia="仿宋_GB2312" w:cs="仿宋_GB2312"/>
          <w:sz w:val="32"/>
          <w:szCs w:val="32"/>
        </w:rPr>
        <w:t>负责完成标准起草工作。</w:t>
      </w:r>
    </w:p>
    <w:p w14:paraId="5A2EB457">
      <w:pPr>
        <w:numPr>
          <w:ilvl w:val="0"/>
          <w:numId w:val="1"/>
        </w:numPr>
        <w:jc w:val="both"/>
        <w:rPr>
          <w:rFonts w:ascii="黑体" w:hAnsi="黑体" w:eastAsia="黑体" w:cs="黑体"/>
          <w:sz w:val="32"/>
          <w:szCs w:val="32"/>
        </w:rPr>
      </w:pPr>
      <w:r>
        <w:rPr>
          <w:rFonts w:hint="eastAsia" w:ascii="黑体" w:hAnsi="黑体" w:eastAsia="黑体" w:cs="黑体"/>
          <w:sz w:val="32"/>
          <w:szCs w:val="32"/>
        </w:rPr>
        <w:t>制定目的</w:t>
      </w:r>
    </w:p>
    <w:p w14:paraId="517E8AA2">
      <w:pPr>
        <w:ind w:firstLine="640" w:firstLineChars="200"/>
        <w:jc w:val="both"/>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本标准的制定旨在提升金刚石锯片冷压坯体生产过程中的质量控制水平，为企业提供科学、系统的技术指导。通过明确检测系统在多层有序排列金刚石锯片冷压坯体在线检测中的技术要求和性能指标，能够确保每片坯体的质量符合设计和工艺标准，减少生产过程中因人工检测带来的误差和波动，从而提升整体生产效率和产品一致性。标准的实施将为企业建立稳定、高效的质量控制体系提供支持，为行业健康发展奠定基础。</w:t>
      </w:r>
    </w:p>
    <w:p w14:paraId="2B544349">
      <w:pPr>
        <w:ind w:firstLine="640" w:firstLineChars="200"/>
        <w:jc w:val="both"/>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其次，本标准通过规范检测流程和技术参数，实现对不同生产环境和生产批次的广泛适用性。通过对机器视觉系统的硬件配置、图像采集、缺陷识别及数据处理等环节进行统一规范，使企业能够在保证检测精度的同时，降低人工干预和操作复杂度，优化生产工艺。标准化流程不仅有助于企业降低生产成本，还能提升产品的一致性和可靠性，为国内高性能金刚石锯片产业的标准化建设提供有力支撑。</w:t>
      </w:r>
    </w:p>
    <w:p w14:paraId="5C801159">
      <w:pPr>
        <w:ind w:firstLine="640" w:firstLineChars="200"/>
        <w:jc w:val="both"/>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最后，本标准通过推广机器视觉技术在金刚石锯片冷压坯体检测中的应用，推动产业智能化和自动化升级。通过在线检测系统的应用，企业能够实现生产过程的实时监控、自动判别和数据追踪，提升生产管理效率和技术创新能力。同时，该标准的实施有助于推动行业整体技术水平向国际先进水平靠拢，增强金刚石锯片企业的市场竞争力，促进高性能金刚石锯片产业的可持续发展与技术进步。</w:t>
      </w:r>
    </w:p>
    <w:p w14:paraId="5B54490E">
      <w:pPr>
        <w:numPr>
          <w:ilvl w:val="0"/>
          <w:numId w:val="1"/>
        </w:numPr>
        <w:jc w:val="left"/>
        <w:rPr>
          <w:rFonts w:ascii="黑体" w:hAnsi="黑体" w:eastAsia="黑体" w:cs="黑体"/>
          <w:sz w:val="32"/>
          <w:szCs w:val="32"/>
        </w:rPr>
      </w:pPr>
      <w:r>
        <w:rPr>
          <w:rFonts w:hint="eastAsia" w:ascii="黑体" w:hAnsi="黑体" w:eastAsia="黑体" w:cs="黑体"/>
          <w:sz w:val="32"/>
          <w:szCs w:val="32"/>
        </w:rPr>
        <w:t>标准编制原则</w:t>
      </w:r>
    </w:p>
    <w:p w14:paraId="40BBDD38">
      <w:pPr>
        <w:jc w:val="left"/>
        <w:rPr>
          <w:rFonts w:ascii="黑体" w:hAnsi="黑体" w:eastAsia="黑体" w:cs="黑体"/>
          <w:sz w:val="32"/>
          <w:szCs w:val="32"/>
        </w:rPr>
      </w:pPr>
      <w:r>
        <w:rPr>
          <w:rFonts w:hint="eastAsia" w:ascii="黑体" w:hAnsi="黑体" w:eastAsia="黑体" w:cs="黑体"/>
          <w:sz w:val="32"/>
          <w:szCs w:val="32"/>
        </w:rPr>
        <w:t>（一）基本原则</w:t>
      </w:r>
    </w:p>
    <w:p w14:paraId="17BF9CB0">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1、遵循国家有关方针和政策、法规和规章；</w:t>
      </w:r>
    </w:p>
    <w:p w14:paraId="6C93C67C">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2、格式上严格按照GB/T 1.1-2020《标准化工作导则 第1部分：标准化文件的结构和起草规划》的规定进行编写</w:t>
      </w:r>
      <w:r>
        <w:rPr>
          <w:rFonts w:hint="eastAsia" w:ascii="仿宋_GB2312" w:hAnsi="仿宋_GB2312" w:eastAsia="仿宋_GB2312" w:cs="仿宋_GB2312"/>
          <w:sz w:val="32"/>
          <w:szCs w:val="32"/>
          <w:lang w:eastAsia="zh-CN"/>
        </w:rPr>
        <w:t>；</w:t>
      </w:r>
    </w:p>
    <w:p w14:paraId="2A375396">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内容上力求使标准做到既有先进性、科学性，又具有实用性和可操作性。</w:t>
      </w:r>
    </w:p>
    <w:p w14:paraId="29E8CC6F">
      <w:pPr>
        <w:jc w:val="both"/>
        <w:rPr>
          <w:rFonts w:ascii="黑体" w:hAnsi="黑体" w:eastAsia="黑体" w:cs="黑体"/>
          <w:sz w:val="32"/>
          <w:szCs w:val="32"/>
        </w:rPr>
      </w:pPr>
      <w:r>
        <w:rPr>
          <w:rFonts w:hint="eastAsia" w:ascii="黑体" w:hAnsi="黑体" w:eastAsia="黑体" w:cs="黑体"/>
          <w:sz w:val="32"/>
          <w:szCs w:val="32"/>
        </w:rPr>
        <w:t>（二）编写原则</w:t>
      </w:r>
    </w:p>
    <w:p w14:paraId="12F1D88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1、科学性原则</w:t>
      </w:r>
    </w:p>
    <w:p w14:paraId="490A1AB5">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本标准充分考虑了</w:t>
      </w:r>
      <w:r>
        <w:rPr>
          <w:rFonts w:hint="eastAsia" w:ascii="仿宋_GB2312" w:hAnsi="仿宋_GB2312" w:eastAsia="仿宋_GB2312" w:cs="仿宋_GB2312"/>
          <w:sz w:val="32"/>
          <w:szCs w:val="32"/>
          <w:lang w:val="en-US" w:eastAsia="zh-CN"/>
        </w:rPr>
        <w:t>汕头市</w:t>
      </w:r>
      <w:r>
        <w:rPr>
          <w:rFonts w:hint="eastAsia" w:ascii="仿宋_GB2312" w:hAnsi="仿宋_GB2312" w:eastAsia="仿宋_GB2312" w:cs="仿宋_GB2312"/>
          <w:sz w:val="32"/>
          <w:szCs w:val="32"/>
        </w:rPr>
        <w:t>现有</w:t>
      </w: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用于多层有序排列金刚石锯片冷压坯体的</w:t>
      </w:r>
      <w:r>
        <w:rPr>
          <w:rFonts w:hint="eastAsia" w:ascii="仿宋_GB2312" w:hAnsi="仿宋_GB2312" w:eastAsia="仿宋_GB2312" w:cs="仿宋_GB2312"/>
          <w:sz w:val="32"/>
          <w:szCs w:val="32"/>
          <w:lang w:eastAsia="zh-CN"/>
        </w:rPr>
        <w:t>机器视觉智能在线检测</w:t>
      </w:r>
      <w:r>
        <w:rPr>
          <w:rFonts w:hint="eastAsia" w:ascii="仿宋_GB2312" w:hAnsi="仿宋_GB2312" w:eastAsia="仿宋_GB2312" w:cs="仿宋_GB2312"/>
          <w:sz w:val="32"/>
          <w:szCs w:val="32"/>
        </w:rPr>
        <w:t>管理模式，吸收借鉴</w:t>
      </w:r>
      <w:r>
        <w:rPr>
          <w:rFonts w:hint="eastAsia" w:ascii="仿宋_GB2312" w:hAnsi="仿宋_GB2312" w:eastAsia="仿宋_GB2312" w:cs="仿宋_GB2312"/>
          <w:sz w:val="32"/>
          <w:szCs w:val="32"/>
          <w:lang w:val="en-US" w:eastAsia="zh-CN"/>
        </w:rPr>
        <w:t>国内其他用于多层有序排列金刚石锯片冷压坯体</w:t>
      </w:r>
      <w:r>
        <w:rPr>
          <w:rFonts w:hint="eastAsia" w:ascii="仿宋_GB2312" w:hAnsi="仿宋_GB2312" w:eastAsia="仿宋_GB2312" w:cs="仿宋_GB2312"/>
          <w:sz w:val="32"/>
          <w:szCs w:val="32"/>
          <w:lang w:eastAsia="zh-CN"/>
        </w:rPr>
        <w:t>检测</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eastAsia="zh-CN"/>
        </w:rPr>
        <w:t>机器视觉智能在线检测</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国家、行业、地方及团体标准的有益经验做法，重在实效应用。</w:t>
      </w:r>
    </w:p>
    <w:p w14:paraId="3C6E120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2、因地制宜原则</w:t>
      </w:r>
    </w:p>
    <w:p w14:paraId="6FCD387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在充分遵循有关法律法规和政策标准的原则下，制定符合汕头实际</w:t>
      </w:r>
      <w:r>
        <w:rPr>
          <w:rFonts w:hint="eastAsia" w:ascii="仿宋_GB2312" w:hAnsi="仿宋_GB2312" w:eastAsia="仿宋_GB2312" w:cs="仿宋_GB2312"/>
          <w:sz w:val="32"/>
          <w:szCs w:val="32"/>
          <w:lang w:val="en-US" w:eastAsia="zh-CN"/>
        </w:rPr>
        <w:t>的用于</w:t>
      </w:r>
      <w:r>
        <w:rPr>
          <w:rFonts w:hint="eastAsia" w:ascii="仿宋_GB2312" w:hAnsi="仿宋_GB2312" w:eastAsia="仿宋_GB2312" w:cs="仿宋_GB2312"/>
          <w:sz w:val="32"/>
          <w:szCs w:val="32"/>
          <w:lang w:eastAsia="zh-CN"/>
        </w:rPr>
        <w:t>轻工机械产品质量检测</w:t>
      </w:r>
      <w:r>
        <w:rPr>
          <w:rFonts w:hint="eastAsia" w:ascii="仿宋_GB2312" w:hAnsi="仿宋_GB2312" w:eastAsia="仿宋_GB2312" w:cs="仿宋_GB2312"/>
          <w:sz w:val="32"/>
          <w:szCs w:val="32"/>
          <w:lang w:val="en-US" w:eastAsia="zh-CN"/>
        </w:rPr>
        <w:t>的机器视觉智能在线检测</w:t>
      </w:r>
      <w:r>
        <w:rPr>
          <w:rFonts w:hint="eastAsia" w:ascii="仿宋_GB2312" w:hAnsi="仿宋_GB2312" w:eastAsia="仿宋_GB2312" w:cs="仿宋_GB2312"/>
          <w:sz w:val="32"/>
          <w:szCs w:val="32"/>
        </w:rPr>
        <w:t>标准。</w:t>
      </w:r>
    </w:p>
    <w:p w14:paraId="6886E9CC">
      <w:pPr>
        <w:numPr>
          <w:ilvl w:val="0"/>
          <w:numId w:val="1"/>
        </w:numPr>
        <w:jc w:val="left"/>
        <w:rPr>
          <w:rFonts w:ascii="黑体" w:hAnsi="黑体" w:eastAsia="黑体" w:cs="黑体"/>
          <w:sz w:val="32"/>
          <w:szCs w:val="32"/>
        </w:rPr>
      </w:pPr>
      <w:r>
        <w:rPr>
          <w:rFonts w:hint="eastAsia" w:ascii="黑体" w:hAnsi="黑体" w:eastAsia="黑体" w:cs="黑体"/>
          <w:sz w:val="32"/>
          <w:szCs w:val="32"/>
        </w:rPr>
        <w:t>编制过程</w:t>
      </w:r>
    </w:p>
    <w:p w14:paraId="28362DE6">
      <w:pPr>
        <w:jc w:val="left"/>
        <w:rPr>
          <w:rFonts w:ascii="黑体" w:hAnsi="黑体" w:eastAsia="黑体" w:cs="黑体"/>
          <w:sz w:val="32"/>
          <w:szCs w:val="32"/>
        </w:rPr>
      </w:pPr>
      <w:r>
        <w:rPr>
          <w:rFonts w:hint="eastAsia" w:ascii="黑体" w:hAnsi="黑体" w:eastAsia="黑体" w:cs="黑体"/>
          <w:sz w:val="32"/>
          <w:szCs w:val="32"/>
        </w:rPr>
        <w:t>（一）前期准备阶段</w:t>
      </w:r>
    </w:p>
    <w:p w14:paraId="079E446D">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5月，汕头市标准化协会启动《基于机器视觉的多层有序排列金刚石锯片冷压坯体智能在线检测系统》标准的制定工作。为确保标准的科学性与实用性，编制组开展了前期调研，并广泛收集了与轻工机械产品质量检测相关的机器视觉智能在线检测通用要求的资料。这一阶段的工作为标准的制定奠定了扎实的理论基础和实践依据。</w:t>
      </w:r>
    </w:p>
    <w:p w14:paraId="4F69DAD3">
      <w:pPr>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（二）起草阶段</w:t>
      </w:r>
    </w:p>
    <w:p w14:paraId="07F86D04">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6月，汕头市标准化协会召开了标准制定的首次讨论会，会上进行了充分的讨论和酝酿，并就制定工作进行了详细规划。会中确定了标准编制组成员，并明确了人员分工与工作方案。此次会议为后续标准起草工作的开展提供了清晰的指导思路与分工安排。</w:t>
      </w:r>
    </w:p>
    <w:p w14:paraId="689FD342">
      <w:pPr>
        <w:ind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lang w:val="en-US" w:eastAsia="zh-CN"/>
          <w14:textFill>
            <w14:solidFill>
              <w14:schemeClr w14:val="tx1"/>
            </w14:solidFill>
          </w14:textFill>
        </w:rPr>
        <w:t>2025年7月，标准起草组广泛搜集了省内外相关通用要求的标准以及相关法律法规，进行深入研究和分析。组内成员根据已有的技术背景与行业需求，结合对机器视觉在线检测技术的最新研究成果，确定了标准的制定原则与框架结构。在此基础上，标准草案稿于2025年7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中旬</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完成，全面概括了金刚石锯片冷压坯体在线检测的技术要求、流程、应用规范等内容。通过对草案进行反复讨论和修改，逐步完善了标准内容，最终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于七月下</w:t>
      </w:r>
      <w:bookmarkStart w:id="0" w:name="_GoBack"/>
      <w:bookmarkEnd w:id="0"/>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旬</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形成了标准征求意见稿。此阶段的工作使得标准的内容更加符合行业发展趋势与企业需求，为后续的标准正式发布打下了坚实的基础。</w:t>
      </w:r>
    </w:p>
    <w:p w14:paraId="7B05B3A1">
      <w:pPr>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w:t>
      </w:r>
      <w:r>
        <w:rPr>
          <w:rFonts w:hint="eastAsia" w:ascii="黑体" w:hAnsi="黑体" w:eastAsia="黑体" w:cs="黑体"/>
          <w:color w:val="000000" w:themeColor="text1"/>
          <w:sz w:val="32"/>
          <w:szCs w:val="32"/>
          <w:lang w:val="en-US" w:eastAsia="zh-CN"/>
          <w14:textFill>
            <w14:solidFill>
              <w14:schemeClr w14:val="tx1"/>
            </w14:solidFill>
          </w14:textFill>
        </w:rPr>
        <w:t>三</w:t>
      </w:r>
      <w:r>
        <w:rPr>
          <w:rFonts w:hint="eastAsia" w:ascii="黑体" w:hAnsi="黑体" w:eastAsia="黑体" w:cs="黑体"/>
          <w:color w:val="000000" w:themeColor="text1"/>
          <w:sz w:val="32"/>
          <w:szCs w:val="32"/>
          <w14:textFill>
            <w14:solidFill>
              <w14:schemeClr w14:val="tx1"/>
            </w14:solidFill>
          </w14:textFill>
        </w:rPr>
        <w:t>）</w:t>
      </w:r>
      <w:r>
        <w:rPr>
          <w:rFonts w:hint="eastAsia" w:ascii="黑体" w:hAnsi="黑体" w:eastAsia="黑体" w:cs="黑体"/>
          <w:color w:val="000000" w:themeColor="text1"/>
          <w:sz w:val="32"/>
          <w:szCs w:val="32"/>
          <w:lang w:val="en-US" w:eastAsia="zh-CN"/>
          <w14:textFill>
            <w14:solidFill>
              <w14:schemeClr w14:val="tx1"/>
            </w14:solidFill>
          </w14:textFill>
        </w:rPr>
        <w:t>第一次征求意见</w:t>
      </w:r>
      <w:r>
        <w:rPr>
          <w:rFonts w:hint="eastAsia" w:ascii="黑体" w:hAnsi="黑体" w:eastAsia="黑体" w:cs="黑体"/>
          <w:color w:val="000000" w:themeColor="text1"/>
          <w:sz w:val="32"/>
          <w:szCs w:val="32"/>
          <w14:textFill>
            <w14:solidFill>
              <w14:schemeClr w14:val="tx1"/>
            </w14:solidFill>
          </w14:textFill>
        </w:rPr>
        <w:t>阶段</w:t>
      </w:r>
    </w:p>
    <w:p w14:paraId="3AC556C7">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为保证标准的科学性和适应性，标准编制组对标准公开征求意见。于2025年7月28日上网公开征求意见，收到两家单位的反馈意见，提出3条意见。</w:t>
      </w:r>
    </w:p>
    <w:p w14:paraId="770FCE17">
      <w:pPr>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w:t>
      </w:r>
      <w:r>
        <w:rPr>
          <w:rFonts w:hint="eastAsia" w:ascii="黑体" w:hAnsi="黑体" w:eastAsia="黑体" w:cs="黑体"/>
          <w:color w:val="000000" w:themeColor="text1"/>
          <w:sz w:val="32"/>
          <w:szCs w:val="32"/>
          <w:lang w:val="en-US" w:eastAsia="zh-CN"/>
          <w14:textFill>
            <w14:solidFill>
              <w14:schemeClr w14:val="tx1"/>
            </w14:solidFill>
          </w14:textFill>
        </w:rPr>
        <w:t>四</w:t>
      </w:r>
      <w:r>
        <w:rPr>
          <w:rFonts w:hint="eastAsia" w:ascii="黑体" w:hAnsi="黑体" w:eastAsia="黑体" w:cs="黑体"/>
          <w:color w:val="000000" w:themeColor="text1"/>
          <w:sz w:val="32"/>
          <w:szCs w:val="32"/>
          <w14:textFill>
            <w14:solidFill>
              <w14:schemeClr w14:val="tx1"/>
            </w14:solidFill>
          </w14:textFill>
        </w:rPr>
        <w:t>）</w:t>
      </w:r>
      <w:r>
        <w:rPr>
          <w:rFonts w:hint="eastAsia" w:ascii="黑体" w:hAnsi="黑体" w:eastAsia="黑体" w:cs="黑体"/>
          <w:color w:val="000000" w:themeColor="text1"/>
          <w:sz w:val="32"/>
          <w:szCs w:val="32"/>
          <w:lang w:val="en-US" w:eastAsia="zh-CN"/>
          <w14:textFill>
            <w14:solidFill>
              <w14:schemeClr w14:val="tx1"/>
            </w14:solidFill>
          </w14:textFill>
        </w:rPr>
        <w:t>意见处理</w:t>
      </w:r>
      <w:r>
        <w:rPr>
          <w:rFonts w:hint="eastAsia" w:ascii="黑体" w:hAnsi="黑体" w:eastAsia="黑体" w:cs="黑体"/>
          <w:color w:val="000000" w:themeColor="text1"/>
          <w:sz w:val="32"/>
          <w:szCs w:val="32"/>
          <w14:textFill>
            <w14:solidFill>
              <w14:schemeClr w14:val="tx1"/>
            </w14:solidFill>
          </w14:textFill>
        </w:rPr>
        <w:t>阶段</w:t>
      </w:r>
    </w:p>
    <w:p w14:paraId="6BFA2B7D">
      <w:pPr>
        <w:ind w:firstLine="640" w:firstLineChars="200"/>
        <w:rPr>
          <w:rFonts w:hint="eastAsia" w:ascii="仿宋" w:hAnsi="仿宋" w:eastAsia="仿宋" w:cs="仿宋"/>
          <w:sz w:val="32"/>
          <w:szCs w:val="32"/>
          <w:lang w:val="en-US" w:eastAsia="zh-CN"/>
        </w:rPr>
      </w:pPr>
      <w:r>
        <w:rPr>
          <w:rFonts w:hint="eastAsia" w:ascii="仿宋" w:hAnsi="仿宋" w:eastAsia="仿宋" w:cs="仿宋"/>
          <w:color w:val="000000" w:themeColor="text1"/>
          <w:sz w:val="32"/>
          <w:szCs w:val="32"/>
          <w:lang w:val="en-US" w:eastAsia="zh-CN"/>
          <w14:textFill>
            <w14:solidFill>
              <w14:schemeClr w14:val="tx1"/>
            </w14:solidFill>
          </w14:textFill>
        </w:rPr>
        <w:t>2025年8月，标准编</w:t>
      </w:r>
      <w:r>
        <w:rPr>
          <w:rFonts w:hint="eastAsia" w:ascii="仿宋" w:hAnsi="仿宋" w:eastAsia="仿宋" w:cs="仿宋"/>
          <w:sz w:val="32"/>
          <w:szCs w:val="32"/>
          <w:lang w:val="en-US" w:eastAsia="zh-CN"/>
        </w:rPr>
        <w:t>制组对反馈意见进行认证研究，最终全部采纳，形成标准送审稿。</w:t>
      </w:r>
    </w:p>
    <w:p w14:paraId="6FBDF121">
      <w:pPr>
        <w:numPr>
          <w:ilvl w:val="0"/>
          <w:numId w:val="1"/>
        </w:numPr>
        <w:jc w:val="left"/>
        <w:rPr>
          <w:rFonts w:ascii="黑体" w:hAnsi="黑体" w:eastAsia="黑体" w:cs="黑体"/>
          <w:sz w:val="32"/>
          <w:szCs w:val="32"/>
        </w:rPr>
      </w:pPr>
      <w:r>
        <w:rPr>
          <w:rFonts w:hint="eastAsia" w:ascii="黑体" w:hAnsi="黑体" w:eastAsia="黑体" w:cs="黑体"/>
          <w:sz w:val="32"/>
          <w:szCs w:val="32"/>
        </w:rPr>
        <w:t>标准的主要内容说明</w:t>
      </w:r>
    </w:p>
    <w:p w14:paraId="62AF77FC">
      <w:pPr>
        <w:ind w:firstLine="640" w:firstLineChars="200"/>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lang w:val="en-US" w:eastAsia="zh-CN"/>
        </w:rPr>
        <w:t>标准共8章内容，其中：</w:t>
      </w:r>
    </w:p>
    <w:p w14:paraId="6FC163B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范围。本文件规定了面向基于机器视觉的多层有序排列金刚石锯片冷压坯体智能在线检测系统的组成、系统架构、功能要求、技术要求等内容。本文件适用于指导相关企业等单位开展多层有序排列金刚石锯片冷压胚体制造过程中涉及机器视觉智能在线检测相关工作的应用与实施。</w:t>
      </w:r>
    </w:p>
    <w:p w14:paraId="009A2B5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2、规范性引用文件。标准引用了GB/T 40659—2021、</w:t>
      </w:r>
      <w:r>
        <w:rPr>
          <w:rFonts w:hint="eastAsia" w:ascii="仿宋_GB2312" w:hAnsi="仿宋_GB2312" w:eastAsia="仿宋_GB2312" w:cs="仿宋_GB2312"/>
          <w:sz w:val="32"/>
          <w:szCs w:val="32"/>
          <w:lang w:val="en-US" w:eastAsia="zh-CN"/>
        </w:rPr>
        <w:t>GB/T 42980—2023、GB/T 45575—2025、YD/T 4645—2023。</w:t>
      </w:r>
    </w:p>
    <w:p w14:paraId="5BDFBDE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ascii="仿宋_GB2312" w:hAnsi="仿宋_GB2312" w:eastAsia="仿宋_GB2312" w:cs="仿宋_GB2312"/>
          <w:sz w:val="32"/>
          <w:szCs w:val="32"/>
        </w:rPr>
        <w:t>术语和定义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给出了</w:t>
      </w:r>
      <w:r>
        <w:rPr>
          <w:rFonts w:hint="eastAsia" w:ascii="仿宋_GB2312" w:hAnsi="仿宋_GB2312" w:eastAsia="仿宋_GB2312" w:cs="仿宋_GB2312"/>
          <w:sz w:val="32"/>
          <w:szCs w:val="32"/>
        </w:rPr>
        <w:t>机器视觉智能在线检测系统</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逃逸率</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误报率</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有序排列金刚石锯片</w:t>
      </w:r>
      <w:r>
        <w:rPr>
          <w:rFonts w:hint="eastAsia" w:ascii="仿宋_GB2312" w:hAnsi="仿宋_GB2312" w:eastAsia="仿宋_GB2312" w:cs="仿宋_GB2312"/>
          <w:sz w:val="32"/>
          <w:szCs w:val="32"/>
          <w:lang w:val="en-US" w:eastAsia="zh-CN"/>
        </w:rPr>
        <w:t>四个名词的定义释义。</w:t>
      </w:r>
    </w:p>
    <w:p w14:paraId="0CDF797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4、缩略语。给出了</w:t>
      </w:r>
      <w:r>
        <w:rPr>
          <w:rFonts w:hint="eastAsia" w:ascii="仿宋_GB2312" w:hAnsi="仿宋_GB2312" w:eastAsia="仿宋_GB2312" w:cs="仿宋_GB2312"/>
          <w:sz w:val="32"/>
          <w:szCs w:val="32"/>
        </w:rPr>
        <w:t>卷积神经网络</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传输控制协议/网际协议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超文本传输协议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消息队列遥测传输协议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高级加密标准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非对称加密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直接部件标识</w:t>
      </w:r>
      <w:r>
        <w:rPr>
          <w:rFonts w:hint="eastAsia" w:ascii="仿宋_GB2312" w:hAnsi="仿宋_GB2312" w:eastAsia="仿宋_GB2312" w:cs="仿宋_GB2312"/>
          <w:sz w:val="32"/>
          <w:szCs w:val="32"/>
          <w:lang w:val="en-US" w:eastAsia="zh-CN"/>
        </w:rPr>
        <w:t>和企</w:t>
      </w:r>
      <w:r>
        <w:rPr>
          <w:rFonts w:hint="eastAsia" w:ascii="仿宋_GB2312" w:hAnsi="仿宋_GB2312" w:eastAsia="仿宋_GB2312" w:cs="仿宋_GB2312"/>
          <w:sz w:val="32"/>
          <w:szCs w:val="32"/>
        </w:rPr>
        <w:t>直接部件标识</w:t>
      </w:r>
      <w:r>
        <w:rPr>
          <w:rFonts w:hint="eastAsia" w:ascii="仿宋_GB2312" w:hAnsi="仿宋_GB2312" w:eastAsia="仿宋_GB2312" w:cs="仿宋_GB2312"/>
          <w:sz w:val="32"/>
          <w:szCs w:val="32"/>
          <w:lang w:val="en-US" w:eastAsia="zh-CN"/>
        </w:rPr>
        <w:t>等名词的缩略语。</w:t>
      </w:r>
    </w:p>
    <w:p w14:paraId="316021F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5、系统组成。本章给出了</w:t>
      </w:r>
      <w:r>
        <w:rPr>
          <w:rFonts w:hint="eastAsia" w:ascii="仿宋_GB2312" w:hAnsi="仿宋_GB2312" w:eastAsia="仿宋_GB2312" w:cs="仿宋_GB2312"/>
          <w:sz w:val="32"/>
          <w:szCs w:val="32"/>
        </w:rPr>
        <w:t>基于机器视觉的多层有序排列金刚石锯片冷压坯体智能在线检测系统</w:t>
      </w:r>
      <w:r>
        <w:rPr>
          <w:rFonts w:hint="eastAsia" w:ascii="仿宋_GB2312" w:hAnsi="仿宋_GB2312" w:eastAsia="仿宋_GB2312" w:cs="仿宋_GB2312"/>
          <w:sz w:val="32"/>
          <w:szCs w:val="32"/>
          <w:lang w:val="en-US" w:eastAsia="zh-CN"/>
        </w:rPr>
        <w:t>的组成，其中主要由</w:t>
      </w:r>
      <w:r>
        <w:rPr>
          <w:rFonts w:hint="eastAsia" w:ascii="仿宋_GB2312" w:hAnsi="仿宋_GB2312" w:eastAsia="仿宋_GB2312" w:cs="仿宋_GB2312"/>
          <w:sz w:val="32"/>
          <w:szCs w:val="32"/>
        </w:rPr>
        <w:t>数据采集模块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数据管理模块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检测模块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交互显示模块</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控制模块</w:t>
      </w:r>
      <w:r>
        <w:rPr>
          <w:rFonts w:hint="eastAsia" w:ascii="仿宋_GB2312" w:hAnsi="仿宋_GB2312" w:eastAsia="仿宋_GB2312" w:cs="仿宋_GB2312"/>
          <w:sz w:val="32"/>
          <w:szCs w:val="32"/>
          <w:lang w:eastAsia="zh-CN"/>
        </w:rPr>
        <w:t>。</w:t>
      </w:r>
    </w:p>
    <w:p w14:paraId="16FCE76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6、系统架构。本章给出了</w:t>
      </w:r>
      <w:r>
        <w:rPr>
          <w:rFonts w:hint="eastAsia" w:ascii="仿宋_GB2312" w:hAnsi="仿宋_GB2312" w:eastAsia="仿宋_GB2312" w:cs="仿宋_GB2312"/>
          <w:sz w:val="32"/>
          <w:szCs w:val="32"/>
        </w:rPr>
        <w:t>系统的整体框架，包括设备层、数据层、处理层和应用层。</w:t>
      </w:r>
    </w:p>
    <w:p w14:paraId="56CDD38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7、功能要求。本章给出了基于机器视觉的多层有序排列金刚石锯片冷压坯体智能在线检测系统的功能要求。包括数据采集功能、数据管理功能、检测功能、交互显示功能和控制功能</w:t>
      </w:r>
    </w:p>
    <w:p w14:paraId="0FB28BD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8、技术要求。本章给出了基于机器视觉的多层有序排列金刚石锯片冷压坯体智能在线检测系统的技术要求，其中主要包括硬件技术要求、软件技术要求、检测算法技术要求、系统性能要求和安全要求。</w:t>
      </w:r>
    </w:p>
    <w:p w14:paraId="2494E970">
      <w:pPr>
        <w:numPr>
          <w:ilvl w:val="0"/>
          <w:numId w:val="1"/>
        </w:numPr>
        <w:jc w:val="left"/>
        <w:rPr>
          <w:rFonts w:ascii="黑体" w:hAnsi="黑体" w:eastAsia="黑体" w:cs="黑体"/>
          <w:sz w:val="32"/>
          <w:szCs w:val="32"/>
        </w:rPr>
      </w:pPr>
      <w:r>
        <w:rPr>
          <w:rFonts w:ascii="黑体" w:hAnsi="黑体" w:eastAsia="黑体" w:cs="黑体"/>
          <w:sz w:val="32"/>
          <w:szCs w:val="32"/>
        </w:rPr>
        <w:t>技术论证、预期的效果</w:t>
      </w:r>
    </w:p>
    <w:p w14:paraId="3509664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本文件的实施将成为</w:t>
      </w:r>
      <w:r>
        <w:rPr>
          <w:rFonts w:hint="eastAsia" w:ascii="仿宋_GB2312" w:hAnsi="仿宋_GB2312" w:eastAsia="仿宋_GB2312" w:cs="仿宋_GB2312"/>
          <w:sz w:val="32"/>
          <w:szCs w:val="32"/>
          <w:lang w:val="en-US" w:eastAsia="zh-CN"/>
        </w:rPr>
        <w:t>多层有序排列金刚石锯片冷压坯体智能在线检测</w:t>
      </w:r>
      <w:r>
        <w:rPr>
          <w:rFonts w:hint="eastAsia" w:ascii="仿宋_GB2312" w:hAnsi="仿宋_GB2312" w:eastAsia="仿宋_GB2312" w:cs="仿宋_GB2312"/>
          <w:sz w:val="32"/>
          <w:szCs w:val="32"/>
        </w:rPr>
        <w:t>领域的重要突破，对未来机器视觉智能在线检测的工作具有指导意义。通过引导生产企业积极应用智能检测系统，鼓励更多企业加入智能化质量追溯体系的建设，进一步推动</w:t>
      </w:r>
      <w:r>
        <w:rPr>
          <w:rFonts w:hint="eastAsia" w:ascii="仿宋_GB2312" w:hAnsi="仿宋_GB2312" w:eastAsia="仿宋_GB2312" w:cs="仿宋_GB2312"/>
          <w:sz w:val="32"/>
          <w:szCs w:val="32"/>
          <w:lang w:val="en-US" w:eastAsia="zh-CN"/>
        </w:rPr>
        <w:t>多层有序排列金刚石锯片</w:t>
      </w:r>
      <w:r>
        <w:rPr>
          <w:rFonts w:hint="eastAsia" w:ascii="仿宋_GB2312" w:hAnsi="仿宋_GB2312" w:eastAsia="仿宋_GB2312" w:cs="仿宋_GB2312"/>
          <w:sz w:val="32"/>
          <w:szCs w:val="32"/>
        </w:rPr>
        <w:t>产品全流程的质量管理与控制，提升产品质量的市场竞争力和品牌影响力。同时，通过建立标准化的智能检测要求，确保检测系统的高效性与准确性，推动行业技术升级，实现产品质量检测的智能化与自动化。</w:t>
      </w:r>
    </w:p>
    <w:p w14:paraId="40240826">
      <w:pPr>
        <w:numPr>
          <w:ilvl w:val="0"/>
          <w:numId w:val="1"/>
        </w:numPr>
        <w:jc w:val="left"/>
        <w:rPr>
          <w:rFonts w:ascii="黑体" w:hAnsi="黑体" w:eastAsia="黑体" w:cs="黑体"/>
          <w:sz w:val="32"/>
          <w:szCs w:val="32"/>
        </w:rPr>
      </w:pPr>
      <w:r>
        <w:rPr>
          <w:rFonts w:hint="eastAsia" w:ascii="黑体" w:hAnsi="黑体" w:eastAsia="黑体" w:cs="黑体"/>
          <w:sz w:val="32"/>
          <w:szCs w:val="32"/>
        </w:rPr>
        <w:t>与重大分歧意见的处理和依据</w:t>
      </w:r>
    </w:p>
    <w:p w14:paraId="15F15C58">
      <w:p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p w14:paraId="6EE66908">
      <w:pPr>
        <w:numPr>
          <w:ilvl w:val="0"/>
          <w:numId w:val="1"/>
        </w:numPr>
        <w:jc w:val="left"/>
        <w:rPr>
          <w:rFonts w:ascii="黑体" w:hAnsi="黑体" w:eastAsia="黑体" w:cs="黑体"/>
          <w:sz w:val="32"/>
          <w:szCs w:val="32"/>
        </w:rPr>
      </w:pPr>
      <w:r>
        <w:rPr>
          <w:rFonts w:hint="eastAsia" w:ascii="黑体" w:hAnsi="黑体" w:eastAsia="黑体" w:cs="黑体"/>
          <w:sz w:val="32"/>
          <w:szCs w:val="32"/>
        </w:rPr>
        <w:t>与有关的现行法律、法规和强制性标准的关系</w:t>
      </w:r>
    </w:p>
    <w:p w14:paraId="13D9A7F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本标准与有关的现行法律、法规和强制性标准不冲突。</w:t>
      </w:r>
    </w:p>
    <w:p w14:paraId="56415842">
      <w:pPr>
        <w:ind w:firstLine="643" w:firstLineChars="200"/>
        <w:rPr>
          <w:rFonts w:ascii="仿宋_GB2312" w:hAnsi="仿宋_GB2312" w:eastAsia="仿宋_GB2312" w:cs="仿宋_GB2312"/>
          <w:b/>
          <w:bCs/>
          <w:sz w:val="32"/>
          <w:szCs w:val="32"/>
        </w:rPr>
      </w:pPr>
    </w:p>
    <w:p w14:paraId="41D5C64D">
      <w:pPr>
        <w:ind w:firstLine="640" w:firstLineChars="200"/>
        <w:rPr>
          <w:rFonts w:hint="eastAsia" w:ascii="仿宋_GB2312" w:hAnsi="仿宋_GB2312" w:eastAsia="仿宋_GB2312" w:cs="仿宋_GB2312"/>
          <w:sz w:val="32"/>
          <w:szCs w:val="32"/>
        </w:rPr>
      </w:pPr>
    </w:p>
    <w:p w14:paraId="7601FF1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897988"/>
    <w:multiLevelType w:val="singleLevel"/>
    <w:tmpl w:val="6C89798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mZDczNTA0YTFhMGMwNmM3NTc3OWJmNDcxMTQ0NDYifQ=="/>
  </w:docVars>
  <w:rsids>
    <w:rsidRoot w:val="00172A27"/>
    <w:rsid w:val="00016B40"/>
    <w:rsid w:val="00305F6D"/>
    <w:rsid w:val="005E59F5"/>
    <w:rsid w:val="006A1742"/>
    <w:rsid w:val="008228FF"/>
    <w:rsid w:val="00B262A8"/>
    <w:rsid w:val="00BD2AAA"/>
    <w:rsid w:val="00C81A17"/>
    <w:rsid w:val="00D009B3"/>
    <w:rsid w:val="00DF5D5D"/>
    <w:rsid w:val="00EB264A"/>
    <w:rsid w:val="00F512E5"/>
    <w:rsid w:val="03EC0177"/>
    <w:rsid w:val="0A2E0C49"/>
    <w:rsid w:val="0ADD6A6C"/>
    <w:rsid w:val="19477349"/>
    <w:rsid w:val="1ABF7F3C"/>
    <w:rsid w:val="1D6E79F7"/>
    <w:rsid w:val="205B24B5"/>
    <w:rsid w:val="20DD75E4"/>
    <w:rsid w:val="21936EBB"/>
    <w:rsid w:val="23841D23"/>
    <w:rsid w:val="252217F3"/>
    <w:rsid w:val="254F4DCF"/>
    <w:rsid w:val="28F434A6"/>
    <w:rsid w:val="2A385615"/>
    <w:rsid w:val="2BD650E5"/>
    <w:rsid w:val="30B8125D"/>
    <w:rsid w:val="31293F09"/>
    <w:rsid w:val="31EC7411"/>
    <w:rsid w:val="371B60A2"/>
    <w:rsid w:val="37963ABD"/>
    <w:rsid w:val="38E54BBA"/>
    <w:rsid w:val="39822409"/>
    <w:rsid w:val="39A700C1"/>
    <w:rsid w:val="39D54C2E"/>
    <w:rsid w:val="3C277297"/>
    <w:rsid w:val="3F650802"/>
    <w:rsid w:val="42862F6A"/>
    <w:rsid w:val="43324E9F"/>
    <w:rsid w:val="463E51B0"/>
    <w:rsid w:val="46780E1B"/>
    <w:rsid w:val="47665BBF"/>
    <w:rsid w:val="49DF11B1"/>
    <w:rsid w:val="4E1C29D4"/>
    <w:rsid w:val="4EFE20DA"/>
    <w:rsid w:val="561B2C8A"/>
    <w:rsid w:val="57A469A0"/>
    <w:rsid w:val="5B0B0058"/>
    <w:rsid w:val="5C3553FA"/>
    <w:rsid w:val="5E231AB3"/>
    <w:rsid w:val="629A652D"/>
    <w:rsid w:val="6BD20FEE"/>
    <w:rsid w:val="6FCA49CD"/>
    <w:rsid w:val="711A347E"/>
    <w:rsid w:val="726A345E"/>
    <w:rsid w:val="76D90BB3"/>
    <w:rsid w:val="784F55D0"/>
    <w:rsid w:val="7967694A"/>
    <w:rsid w:val="7C52568F"/>
    <w:rsid w:val="7DD06216"/>
    <w:rsid w:val="7FCB6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4">
    <w:name w:val="Table Grid"/>
    <w:basedOn w:val="3"/>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List Paragraph"/>
    <w:basedOn w:val="1"/>
    <w:qFormat/>
    <w:uiPriority w:val="34"/>
    <w:pPr>
      <w:ind w:firstLine="420" w:firstLineChars="200"/>
    </w:pPr>
  </w:style>
  <w:style w:type="paragraph" w:customStyle="1" w:styleId="7">
    <w:name w:val="标准文件_段"/>
    <w:basedOn w:val="1"/>
    <w:link w:val="8"/>
    <w:qFormat/>
    <w:uiPriority w:val="0"/>
    <w:pPr>
      <w:keepNext w:val="0"/>
      <w:keepLines w:val="0"/>
      <w:widowControl/>
      <w:suppressLineNumbers w:val="0"/>
      <w:autoSpaceDE w:val="0"/>
      <w:autoSpaceDN w:val="0"/>
      <w:adjustRightInd/>
      <w:spacing w:before="0" w:beforeAutospacing="0" w:after="0" w:afterAutospacing="0" w:line="240" w:lineRule="auto"/>
      <w:ind w:left="0" w:right="0" w:firstLine="200" w:firstLineChars="200"/>
      <w:jc w:val="both"/>
    </w:pPr>
    <w:rPr>
      <w:rFonts w:hint="eastAsia" w:ascii="宋体" w:hAnsi="Times New Roman" w:eastAsia="宋体" w:cs="Times New Roman"/>
      <w:kern w:val="0"/>
      <w:sz w:val="21"/>
      <w:szCs w:val="20"/>
      <w:lang w:val="en-US" w:eastAsia="zh-CN" w:bidi="ar"/>
    </w:rPr>
  </w:style>
  <w:style w:type="character" w:customStyle="1" w:styleId="8">
    <w:name w:val="标准文件_段 Char"/>
    <w:basedOn w:val="5"/>
    <w:link w:val="7"/>
    <w:qFormat/>
    <w:uiPriority w:val="0"/>
    <w:rPr>
      <w:rFonts w:hint="eastAsia" w:ascii="宋体" w:hAnsi="宋体" w:eastAsia="宋体" w:cs="宋体"/>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2642</Words>
  <Characters>2724</Characters>
  <Lines>13</Lines>
  <Paragraphs>3</Paragraphs>
  <TotalTime>6</TotalTime>
  <ScaleCrop>false</ScaleCrop>
  <LinksUpToDate>false</LinksUpToDate>
  <CharactersWithSpaces>2732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2023-08-23T00:48:00Z</dcterms:created>
  <dc:creator>野菊 小</dc:creator>
  <cp:lastModifiedBy>郑泽锋</cp:lastModifiedBy>
  <dcterms:modified xsi:type="dcterms:W3CDTF">2025-08-28T08:11:54Z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7F3157B442544C8DAF5CA08305F8BE2B_13</vt:lpwstr>
  </property>
  <property fmtid="{D5CDD505-2E9C-101B-9397-08002B2CF9AE}" pid="4" name="KSOTemplateDocerSaveRecord">
    <vt:lpwstr>eyJoZGlkIjoiNTdiMzU4M2E3ZDRjNWRlNWJmZWNhODYyOGVlZjg0ODciLCJ1c2VySWQiOiIyOTk0NTMxOTkifQ==</vt:lpwstr>
  </property>
</Properties>
</file>